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p>
    <w:p w:rsidR="002E3461" w:rsidP="002E3461">
      <w:pPr>
        <w:jc w:val="center"/>
        <w:rPr>
          <w:rFonts w:ascii="Times New Roman" w:hAnsi="Times New Roman" w:cs="Times New Roman"/>
          <w:color w:val="505151"/>
          <w:sz w:val="24"/>
          <w:szCs w:val="24"/>
          <w:shd w:val="clear" w:color="auto" w:fill="FFFFFF"/>
        </w:rPr>
      </w:pPr>
      <w:r w:rsidRPr="002E3461">
        <w:rPr>
          <w:rFonts w:ascii="Times New Roman" w:hAnsi="Times New Roman" w:cs="Times New Roman"/>
          <w:color w:val="505151"/>
          <w:sz w:val="24"/>
          <w:szCs w:val="24"/>
          <w:shd w:val="clear" w:color="auto" w:fill="FFFFFF"/>
        </w:rPr>
        <w:t>Colonial Rule in Mozambique</w:t>
      </w:r>
    </w:p>
    <w:p w:rsidR="002E3461" w:rsidP="002E3461">
      <w:pPr>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Student’s Name</w:t>
      </w:r>
    </w:p>
    <w:p w:rsidR="002E3461" w:rsidP="002E3461">
      <w:pPr>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Instructor’s Name</w:t>
      </w:r>
    </w:p>
    <w:p w:rsidR="002E3461" w:rsidP="002E3461">
      <w:pPr>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Date</w:t>
      </w:r>
    </w:p>
    <w:p w:rsidR="002E3461" w:rsidP="002E3461">
      <w:pPr>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br w:type="page"/>
      </w:r>
    </w:p>
    <w:p w:rsidR="001C08B5" w:rsidRPr="002E3461" w:rsidP="001C08B5">
      <w:pPr>
        <w:jc w:val="center"/>
        <w:rPr>
          <w:rFonts w:ascii="Times New Roman" w:hAnsi="Times New Roman" w:cs="Times New Roman"/>
          <w:sz w:val="24"/>
          <w:szCs w:val="24"/>
        </w:rPr>
      </w:pPr>
      <w:r w:rsidRPr="002E3461">
        <w:rPr>
          <w:rFonts w:ascii="Times New Roman" w:hAnsi="Times New Roman" w:cs="Times New Roman"/>
          <w:color w:val="505151"/>
          <w:sz w:val="24"/>
          <w:szCs w:val="24"/>
          <w:shd w:val="clear" w:color="auto" w:fill="FFFFFF"/>
        </w:rPr>
        <w:t xml:space="preserve">Colonial Rule in </w:t>
      </w:r>
      <w:r w:rsidRPr="002E3461">
        <w:rPr>
          <w:rFonts w:ascii="Times New Roman" w:hAnsi="Times New Roman" w:cs="Times New Roman"/>
          <w:color w:val="505151"/>
          <w:sz w:val="24"/>
          <w:szCs w:val="24"/>
          <w:shd w:val="clear" w:color="auto" w:fill="FFFFFF"/>
        </w:rPr>
        <w:t>Mozambique</w:t>
      </w:r>
    </w:p>
    <w:p w:rsidR="00DF7B19" w:rsidRPr="002E3461" w:rsidP="001C08B5">
      <w:pPr>
        <w:ind w:firstLine="720"/>
        <w:rPr>
          <w:rFonts w:ascii="Times New Roman" w:hAnsi="Times New Roman" w:cs="Times New Roman"/>
          <w:sz w:val="24"/>
          <w:szCs w:val="24"/>
        </w:rPr>
      </w:pPr>
      <w:r w:rsidRPr="002E3461">
        <w:rPr>
          <w:rFonts w:ascii="Times New Roman" w:hAnsi="Times New Roman" w:cs="Times New Roman"/>
          <w:sz w:val="24"/>
          <w:szCs w:val="24"/>
        </w:rPr>
        <w:t xml:space="preserve">From the early 1880s, the Portuguese influence had started to be experienced </w:t>
      </w:r>
      <w:r w:rsidRPr="002E3461" w:rsidR="001C08B5">
        <w:rPr>
          <w:rFonts w:ascii="Times New Roman" w:hAnsi="Times New Roman" w:cs="Times New Roman"/>
          <w:sz w:val="24"/>
          <w:szCs w:val="24"/>
        </w:rPr>
        <w:t>from the coast of I</w:t>
      </w:r>
      <w:r w:rsidRPr="002E3461">
        <w:rPr>
          <w:rFonts w:ascii="Times New Roman" w:hAnsi="Times New Roman" w:cs="Times New Roman"/>
          <w:sz w:val="24"/>
          <w:szCs w:val="24"/>
        </w:rPr>
        <w:t xml:space="preserve">bo to the north Lourenco Marques. The </w:t>
      </w:r>
      <w:r w:rsidRPr="002E3461" w:rsidR="001C08B5">
        <w:rPr>
          <w:rFonts w:ascii="Times New Roman" w:hAnsi="Times New Roman" w:cs="Times New Roman"/>
          <w:sz w:val="24"/>
          <w:szCs w:val="24"/>
        </w:rPr>
        <w:t>Portuguese</w:t>
      </w:r>
      <w:r w:rsidRPr="002E3461">
        <w:rPr>
          <w:rFonts w:ascii="Times New Roman" w:hAnsi="Times New Roman" w:cs="Times New Roman"/>
          <w:sz w:val="24"/>
          <w:szCs w:val="24"/>
        </w:rPr>
        <w:t xml:space="preserve"> were in charge of collecting tribute and controlled trade in the region. However, beyond the two regions was not easy for the </w:t>
      </w:r>
      <w:r w:rsidRPr="002E3461" w:rsidR="001C08B5">
        <w:rPr>
          <w:rFonts w:ascii="Times New Roman" w:hAnsi="Times New Roman" w:cs="Times New Roman"/>
          <w:sz w:val="24"/>
          <w:szCs w:val="24"/>
        </w:rPr>
        <w:t>Portuguese</w:t>
      </w:r>
      <w:r w:rsidRPr="002E3461">
        <w:rPr>
          <w:rFonts w:ascii="Times New Roman" w:hAnsi="Times New Roman" w:cs="Times New Roman"/>
          <w:sz w:val="24"/>
          <w:szCs w:val="24"/>
        </w:rPr>
        <w:t xml:space="preserve"> to control but this was made possible when the </w:t>
      </w:r>
      <w:r w:rsidRPr="002E3461" w:rsidR="001C08B5">
        <w:rPr>
          <w:rFonts w:ascii="Times New Roman" w:hAnsi="Times New Roman" w:cs="Times New Roman"/>
          <w:sz w:val="24"/>
          <w:szCs w:val="24"/>
        </w:rPr>
        <w:t>neighbors of G</w:t>
      </w:r>
      <w:r w:rsidRPr="002E3461">
        <w:rPr>
          <w:rFonts w:ascii="Times New Roman" w:hAnsi="Times New Roman" w:cs="Times New Roman"/>
          <w:sz w:val="24"/>
          <w:szCs w:val="24"/>
        </w:rPr>
        <w:t xml:space="preserve">aza began to associate themselves with the Portuguese. By 1897, the whole of </w:t>
      </w:r>
      <w:r w:rsidRPr="002E3461" w:rsidR="001C08B5">
        <w:rPr>
          <w:rFonts w:ascii="Times New Roman" w:hAnsi="Times New Roman" w:cs="Times New Roman"/>
          <w:sz w:val="24"/>
          <w:szCs w:val="24"/>
        </w:rPr>
        <w:t>southern</w:t>
      </w:r>
      <w:r w:rsidRPr="002E3461">
        <w:rPr>
          <w:rFonts w:ascii="Times New Roman" w:hAnsi="Times New Roman" w:cs="Times New Roman"/>
          <w:sz w:val="24"/>
          <w:szCs w:val="24"/>
        </w:rPr>
        <w:t xml:space="preserve"> </w:t>
      </w:r>
      <w:r w:rsidRPr="002E3461" w:rsidR="001C08B5">
        <w:rPr>
          <w:rFonts w:ascii="Times New Roman" w:hAnsi="Times New Roman" w:cs="Times New Roman"/>
          <w:sz w:val="24"/>
          <w:szCs w:val="24"/>
        </w:rPr>
        <w:t>Mozambique</w:t>
      </w:r>
      <w:r w:rsidRPr="002E3461">
        <w:rPr>
          <w:rFonts w:ascii="Times New Roman" w:hAnsi="Times New Roman" w:cs="Times New Roman"/>
          <w:sz w:val="24"/>
          <w:szCs w:val="24"/>
        </w:rPr>
        <w:t xml:space="preserve"> was under the control of Portuguese where two </w:t>
      </w:r>
      <w:r w:rsidRPr="002E3461" w:rsidR="001C08B5">
        <w:rPr>
          <w:rFonts w:ascii="Times New Roman" w:hAnsi="Times New Roman" w:cs="Times New Roman"/>
          <w:sz w:val="24"/>
          <w:szCs w:val="24"/>
        </w:rPr>
        <w:t>decades</w:t>
      </w:r>
      <w:r w:rsidRPr="002E3461">
        <w:rPr>
          <w:rFonts w:ascii="Times New Roman" w:hAnsi="Times New Roman" w:cs="Times New Roman"/>
          <w:sz w:val="24"/>
          <w:szCs w:val="24"/>
        </w:rPr>
        <w:t xml:space="preserve"> la</w:t>
      </w:r>
      <w:r w:rsidRPr="002E3461" w:rsidR="001C08B5">
        <w:rPr>
          <w:rFonts w:ascii="Times New Roman" w:hAnsi="Times New Roman" w:cs="Times New Roman"/>
          <w:sz w:val="24"/>
          <w:szCs w:val="24"/>
        </w:rPr>
        <w:t xml:space="preserve">ter they were in charge of the </w:t>
      </w:r>
      <w:r w:rsidRPr="002E3461" w:rsidR="001C08B5">
        <w:rPr>
          <w:rFonts w:ascii="Times New Roman" w:hAnsi="Times New Roman" w:cs="Times New Roman"/>
          <w:sz w:val="24"/>
          <w:szCs w:val="24"/>
        </w:rPr>
        <w:t>M</w:t>
      </w:r>
      <w:r w:rsidRPr="002E3461">
        <w:rPr>
          <w:rFonts w:ascii="Times New Roman" w:hAnsi="Times New Roman" w:cs="Times New Roman"/>
          <w:sz w:val="24"/>
          <w:szCs w:val="24"/>
        </w:rPr>
        <w:t>aganja</w:t>
      </w:r>
      <w:r w:rsidRPr="002E3461">
        <w:rPr>
          <w:rFonts w:ascii="Times New Roman" w:hAnsi="Times New Roman" w:cs="Times New Roman"/>
          <w:sz w:val="24"/>
          <w:szCs w:val="24"/>
        </w:rPr>
        <w:t xml:space="preserve"> da costa </w:t>
      </w:r>
      <w:r w:rsidRPr="002E3461">
        <w:rPr>
          <w:rFonts w:ascii="Times New Roman" w:hAnsi="Times New Roman" w:cs="Times New Roman"/>
          <w:sz w:val="24"/>
          <w:szCs w:val="24"/>
        </w:rPr>
        <w:t>pra</w:t>
      </w:r>
      <w:r w:rsidRPr="002E3461" w:rsidR="001C08B5">
        <w:rPr>
          <w:rFonts w:ascii="Times New Roman" w:hAnsi="Times New Roman" w:cs="Times New Roman"/>
          <w:sz w:val="24"/>
          <w:szCs w:val="24"/>
        </w:rPr>
        <w:t>zos</w:t>
      </w:r>
      <w:r w:rsidRPr="002E3461" w:rsidR="001C08B5">
        <w:rPr>
          <w:rFonts w:ascii="Times New Roman" w:hAnsi="Times New Roman" w:cs="Times New Roman"/>
          <w:sz w:val="24"/>
          <w:szCs w:val="24"/>
        </w:rPr>
        <w:t xml:space="preserve">, northern </w:t>
      </w:r>
      <w:r w:rsidRPr="002E3461" w:rsidR="001C08B5">
        <w:rPr>
          <w:rFonts w:ascii="Times New Roman" w:hAnsi="Times New Roman" w:cs="Times New Roman"/>
          <w:sz w:val="24"/>
          <w:szCs w:val="24"/>
        </w:rPr>
        <w:t>Makua</w:t>
      </w:r>
      <w:r w:rsidRPr="002E3461" w:rsidR="001C08B5">
        <w:rPr>
          <w:rFonts w:ascii="Times New Roman" w:hAnsi="Times New Roman" w:cs="Times New Roman"/>
          <w:sz w:val="24"/>
          <w:szCs w:val="24"/>
        </w:rPr>
        <w:t xml:space="preserve"> chiefdoms, </w:t>
      </w:r>
      <w:r w:rsidRPr="002E3461" w:rsidR="001C08B5">
        <w:rPr>
          <w:rFonts w:ascii="Times New Roman" w:hAnsi="Times New Roman" w:cs="Times New Roman"/>
          <w:sz w:val="24"/>
          <w:szCs w:val="24"/>
        </w:rPr>
        <w:t>B</w:t>
      </w:r>
      <w:r w:rsidRPr="002E3461">
        <w:rPr>
          <w:rFonts w:ascii="Times New Roman" w:hAnsi="Times New Roman" w:cs="Times New Roman"/>
          <w:sz w:val="24"/>
          <w:szCs w:val="24"/>
        </w:rPr>
        <w:t>arue</w:t>
      </w:r>
      <w:r w:rsidRPr="002E3461">
        <w:rPr>
          <w:rFonts w:ascii="Times New Roman" w:hAnsi="Times New Roman" w:cs="Times New Roman"/>
          <w:sz w:val="24"/>
          <w:szCs w:val="24"/>
        </w:rPr>
        <w:t xml:space="preserve"> of central </w:t>
      </w:r>
      <w:r w:rsidRPr="002E3461" w:rsidR="001C08B5">
        <w:rPr>
          <w:rFonts w:ascii="Times New Roman" w:hAnsi="Times New Roman" w:cs="Times New Roman"/>
          <w:sz w:val="24"/>
          <w:szCs w:val="24"/>
        </w:rPr>
        <w:t xml:space="preserve">Mozambique, Yao of </w:t>
      </w:r>
      <w:r w:rsidRPr="002E3461" w:rsidR="001C08B5">
        <w:rPr>
          <w:rFonts w:ascii="Times New Roman" w:hAnsi="Times New Roman" w:cs="Times New Roman"/>
          <w:sz w:val="24"/>
          <w:szCs w:val="24"/>
        </w:rPr>
        <w:t>M</w:t>
      </w:r>
      <w:r w:rsidRPr="002E3461">
        <w:rPr>
          <w:rFonts w:ascii="Times New Roman" w:hAnsi="Times New Roman" w:cs="Times New Roman"/>
          <w:sz w:val="24"/>
          <w:szCs w:val="24"/>
        </w:rPr>
        <w:t>ataka</w:t>
      </w:r>
      <w:r w:rsidRPr="002E3461" w:rsidR="001C08B5">
        <w:rPr>
          <w:rFonts w:ascii="Times New Roman" w:hAnsi="Times New Roman" w:cs="Times New Roman"/>
          <w:sz w:val="24"/>
          <w:szCs w:val="24"/>
        </w:rPr>
        <w:t xml:space="preserve"> and north coast sheikhdoms of </w:t>
      </w:r>
      <w:r w:rsidRPr="002E3461" w:rsidR="001C08B5">
        <w:rPr>
          <w:rFonts w:ascii="Times New Roman" w:hAnsi="Times New Roman" w:cs="Times New Roman"/>
          <w:sz w:val="24"/>
          <w:szCs w:val="24"/>
        </w:rPr>
        <w:t>A</w:t>
      </w:r>
      <w:r w:rsidRPr="002E3461">
        <w:rPr>
          <w:rFonts w:ascii="Times New Roman" w:hAnsi="Times New Roman" w:cs="Times New Roman"/>
          <w:sz w:val="24"/>
          <w:szCs w:val="24"/>
        </w:rPr>
        <w:t>ngoche</w:t>
      </w:r>
      <w:r w:rsidRPr="002E3461" w:rsidR="002E3461">
        <w:rPr>
          <w:rFonts w:ascii="Times New Roman" w:hAnsi="Times New Roman" w:cs="Times New Roman"/>
          <w:sz w:val="24"/>
          <w:szCs w:val="24"/>
        </w:rPr>
        <w:t xml:space="preserve"> (</w:t>
      </w:r>
      <w:r w:rsidRPr="002E3461" w:rsidR="002E3461">
        <w:rPr>
          <w:rFonts w:ascii="Times New Roman" w:hAnsi="Times New Roman" w:cs="Times New Roman"/>
          <w:color w:val="222222"/>
          <w:sz w:val="24"/>
          <w:szCs w:val="24"/>
          <w:shd w:val="clear" w:color="auto" w:fill="FFFFFF"/>
        </w:rPr>
        <w:t>Allina-Pisano, 2003)</w:t>
      </w:r>
      <w:r w:rsidRPr="002E3461">
        <w:rPr>
          <w:rFonts w:ascii="Times New Roman" w:hAnsi="Times New Roman" w:cs="Times New Roman"/>
          <w:sz w:val="24"/>
          <w:szCs w:val="24"/>
        </w:rPr>
        <w:t>.</w:t>
      </w:r>
    </w:p>
    <w:p w:rsidR="00C13911" w:rsidRPr="002E3461" w:rsidP="001C08B5">
      <w:pPr>
        <w:ind w:firstLine="720"/>
        <w:rPr>
          <w:rFonts w:ascii="Times New Roman" w:hAnsi="Times New Roman" w:cs="Times New Roman"/>
          <w:sz w:val="24"/>
          <w:szCs w:val="24"/>
        </w:rPr>
      </w:pPr>
      <w:r w:rsidRPr="002E3461">
        <w:rPr>
          <w:rFonts w:ascii="Times New Roman" w:hAnsi="Times New Roman" w:cs="Times New Roman"/>
          <w:sz w:val="24"/>
          <w:szCs w:val="24"/>
        </w:rPr>
        <w:t xml:space="preserve">During the colonialism period, there was trade of rubber, ivory, gold, oilseeds, slaves and other goods from Europe. Coming to the mid-century the economic interest of the Portuguese changed as there was increased demand for labor in sugar plantations and mines. Since most of the European powers were eager to own large pieces of land in Africa using forced labor, this made Portugal claim parts of the swath territory which is today known as </w:t>
      </w:r>
      <w:r w:rsidRPr="002E3461" w:rsidR="001C08B5">
        <w:rPr>
          <w:rFonts w:ascii="Times New Roman" w:hAnsi="Times New Roman" w:cs="Times New Roman"/>
          <w:sz w:val="24"/>
          <w:szCs w:val="24"/>
        </w:rPr>
        <w:t>Angola</w:t>
      </w:r>
      <w:r w:rsidRPr="002E3461" w:rsidR="002E3461">
        <w:rPr>
          <w:rFonts w:ascii="Times New Roman" w:hAnsi="Times New Roman" w:cs="Times New Roman"/>
          <w:sz w:val="24"/>
          <w:szCs w:val="24"/>
        </w:rPr>
        <w:t xml:space="preserve"> (</w:t>
      </w:r>
      <w:r w:rsidRPr="002E3461" w:rsidR="002E3461">
        <w:rPr>
          <w:rFonts w:ascii="Times New Roman" w:hAnsi="Times New Roman" w:cs="Times New Roman"/>
          <w:color w:val="222222"/>
          <w:sz w:val="24"/>
          <w:szCs w:val="24"/>
          <w:shd w:val="clear" w:color="auto" w:fill="FFFFFF"/>
        </w:rPr>
        <w:t>Allina-Pisano, 2003)</w:t>
      </w:r>
      <w:r w:rsidRPr="002E3461">
        <w:rPr>
          <w:rFonts w:ascii="Times New Roman" w:hAnsi="Times New Roman" w:cs="Times New Roman"/>
          <w:sz w:val="24"/>
          <w:szCs w:val="24"/>
        </w:rPr>
        <w:t>. Although ther</w:t>
      </w:r>
      <w:r w:rsidRPr="002E3461" w:rsidR="001C08B5">
        <w:rPr>
          <w:rFonts w:ascii="Times New Roman" w:hAnsi="Times New Roman" w:cs="Times New Roman"/>
          <w:sz w:val="24"/>
          <w:szCs w:val="24"/>
        </w:rPr>
        <w:t>e was a bit of struggle in term</w:t>
      </w:r>
      <w:r w:rsidRPr="002E3461">
        <w:rPr>
          <w:rFonts w:ascii="Times New Roman" w:hAnsi="Times New Roman" w:cs="Times New Roman"/>
          <w:sz w:val="24"/>
          <w:szCs w:val="24"/>
        </w:rPr>
        <w:t>s</w:t>
      </w:r>
      <w:r w:rsidRPr="002E3461" w:rsidR="001C08B5">
        <w:rPr>
          <w:rFonts w:ascii="Times New Roman" w:hAnsi="Times New Roman" w:cs="Times New Roman"/>
          <w:sz w:val="24"/>
          <w:szCs w:val="24"/>
        </w:rPr>
        <w:t xml:space="preserve"> </w:t>
      </w:r>
      <w:r w:rsidRPr="002E3461">
        <w:rPr>
          <w:rFonts w:ascii="Times New Roman" w:hAnsi="Times New Roman" w:cs="Times New Roman"/>
          <w:sz w:val="24"/>
          <w:szCs w:val="24"/>
        </w:rPr>
        <w:t xml:space="preserve">of agreements between Britain and Portugal towards southern and western </w:t>
      </w:r>
      <w:r w:rsidRPr="002E3461" w:rsidR="001C08B5">
        <w:rPr>
          <w:rFonts w:ascii="Times New Roman" w:hAnsi="Times New Roman" w:cs="Times New Roman"/>
          <w:sz w:val="24"/>
          <w:szCs w:val="24"/>
        </w:rPr>
        <w:t>Mozambique</w:t>
      </w:r>
      <w:r w:rsidRPr="002E3461">
        <w:rPr>
          <w:rFonts w:ascii="Times New Roman" w:hAnsi="Times New Roman" w:cs="Times New Roman"/>
          <w:sz w:val="24"/>
          <w:szCs w:val="24"/>
        </w:rPr>
        <w:t xml:space="preserve"> boundaries, in 1891 they finally came into an agreement.</w:t>
      </w:r>
    </w:p>
    <w:p w:rsidR="00C13911" w:rsidRPr="002E3461" w:rsidP="001C08B5">
      <w:pPr>
        <w:ind w:firstLine="720"/>
        <w:rPr>
          <w:rFonts w:ascii="Times New Roman" w:hAnsi="Times New Roman" w:cs="Times New Roman"/>
          <w:sz w:val="24"/>
          <w:szCs w:val="24"/>
        </w:rPr>
      </w:pPr>
      <w:r w:rsidRPr="002E3461">
        <w:rPr>
          <w:rFonts w:ascii="Times New Roman" w:hAnsi="Times New Roman" w:cs="Times New Roman"/>
          <w:sz w:val="24"/>
          <w:szCs w:val="24"/>
        </w:rPr>
        <w:t>Since Portugal had no might to develop the whole region alone</w:t>
      </w:r>
      <w:r w:rsidRPr="002E3461" w:rsidR="00BA7891">
        <w:rPr>
          <w:rFonts w:ascii="Times New Roman" w:hAnsi="Times New Roman" w:cs="Times New Roman"/>
          <w:sz w:val="24"/>
          <w:szCs w:val="24"/>
        </w:rPr>
        <w:t xml:space="preserve">, it was forced to use some of its familiar strategies in leasing out the land to various private companies. All the economic activities that took place on the lands were undertaken at the African expense. However, later </w:t>
      </w:r>
      <w:r w:rsidRPr="002E3461" w:rsidR="00BA7891">
        <w:rPr>
          <w:rFonts w:ascii="Times New Roman" w:hAnsi="Times New Roman" w:cs="Times New Roman"/>
          <w:sz w:val="24"/>
          <w:szCs w:val="24"/>
        </w:rPr>
        <w:t>between</w:t>
      </w:r>
      <w:r w:rsidRPr="002E3461" w:rsidR="00BA7891">
        <w:rPr>
          <w:rFonts w:ascii="Times New Roman" w:hAnsi="Times New Roman" w:cs="Times New Roman"/>
          <w:sz w:val="24"/>
          <w:szCs w:val="24"/>
        </w:rPr>
        <w:t xml:space="preserve"> 1890s and 1930s, the Portuguese revolved all the </w:t>
      </w:r>
      <w:r w:rsidRPr="002E3461" w:rsidR="001C08B5">
        <w:rPr>
          <w:rFonts w:ascii="Times New Roman" w:hAnsi="Times New Roman" w:cs="Times New Roman"/>
          <w:sz w:val="24"/>
          <w:szCs w:val="24"/>
        </w:rPr>
        <w:t>charters</w:t>
      </w:r>
      <w:r w:rsidRPr="002E3461" w:rsidR="00BA7891">
        <w:rPr>
          <w:rFonts w:ascii="Times New Roman" w:hAnsi="Times New Roman" w:cs="Times New Roman"/>
          <w:sz w:val="24"/>
          <w:szCs w:val="24"/>
        </w:rPr>
        <w:t xml:space="preserve"> and gained full control exploiting the African people</w:t>
      </w:r>
      <w:r w:rsidRPr="002E3461" w:rsidR="002E3461">
        <w:rPr>
          <w:rFonts w:ascii="Times New Roman" w:hAnsi="Times New Roman" w:cs="Times New Roman"/>
          <w:sz w:val="24"/>
          <w:szCs w:val="24"/>
        </w:rPr>
        <w:t xml:space="preserve"> (</w:t>
      </w:r>
      <w:r w:rsidRPr="002E3461" w:rsidR="002E3461">
        <w:rPr>
          <w:rFonts w:ascii="Times New Roman" w:hAnsi="Times New Roman" w:cs="Times New Roman"/>
          <w:color w:val="222222"/>
          <w:sz w:val="24"/>
          <w:szCs w:val="24"/>
          <w:shd w:val="clear" w:color="auto" w:fill="FFFFFF"/>
        </w:rPr>
        <w:t>Allina-Pisano, 2003)</w:t>
      </w:r>
      <w:r w:rsidRPr="002E3461" w:rsidR="00BA7891">
        <w:rPr>
          <w:rFonts w:ascii="Times New Roman" w:hAnsi="Times New Roman" w:cs="Times New Roman"/>
          <w:sz w:val="24"/>
          <w:szCs w:val="24"/>
        </w:rPr>
        <w:t xml:space="preserve">. Some forms of exploitation were forced crop cultivation, forced labor, low wages, high taxes and land </w:t>
      </w:r>
      <w:r w:rsidRPr="002E3461" w:rsidR="001C08B5">
        <w:rPr>
          <w:rFonts w:ascii="Times New Roman" w:hAnsi="Times New Roman" w:cs="Times New Roman"/>
          <w:sz w:val="24"/>
          <w:szCs w:val="24"/>
        </w:rPr>
        <w:t>confiscation</w:t>
      </w:r>
      <w:r w:rsidRPr="002E3461" w:rsidR="00BA7891">
        <w:rPr>
          <w:rFonts w:ascii="Times New Roman" w:hAnsi="Times New Roman" w:cs="Times New Roman"/>
          <w:sz w:val="24"/>
          <w:szCs w:val="24"/>
        </w:rPr>
        <w:t>.</w:t>
      </w:r>
    </w:p>
    <w:p w:rsidR="00BA7891" w:rsidRPr="002E3461" w:rsidP="001C08B5">
      <w:pPr>
        <w:ind w:firstLine="720"/>
        <w:rPr>
          <w:rFonts w:ascii="Times New Roman" w:hAnsi="Times New Roman" w:cs="Times New Roman"/>
          <w:sz w:val="24"/>
          <w:szCs w:val="24"/>
        </w:rPr>
      </w:pPr>
      <w:r w:rsidRPr="002E3461">
        <w:rPr>
          <w:rFonts w:ascii="Times New Roman" w:hAnsi="Times New Roman" w:cs="Times New Roman"/>
          <w:sz w:val="24"/>
          <w:szCs w:val="24"/>
        </w:rPr>
        <w:t>Later in 1926, there was an attempted coup which led to the creation of a new regime known as new state. Most of the former abuses were intensified and the profit gotten was directed to activities that could contribute to capital accumulation by the Portuguese</w:t>
      </w:r>
      <w:r w:rsidRPr="002E3461" w:rsidR="002E3461">
        <w:rPr>
          <w:rFonts w:ascii="Times New Roman" w:hAnsi="Times New Roman" w:cs="Times New Roman"/>
          <w:sz w:val="24"/>
          <w:szCs w:val="24"/>
        </w:rPr>
        <w:t xml:space="preserve"> (</w:t>
      </w:r>
      <w:r w:rsidRPr="002E3461" w:rsidR="002E3461">
        <w:rPr>
          <w:rFonts w:ascii="Times New Roman" w:hAnsi="Times New Roman" w:cs="Times New Roman"/>
          <w:color w:val="222222"/>
          <w:sz w:val="24"/>
          <w:szCs w:val="24"/>
          <w:shd w:val="clear" w:color="auto" w:fill="FFFFFF"/>
        </w:rPr>
        <w:t>Allina-Pisano, 2003)</w:t>
      </w:r>
      <w:r w:rsidRPr="002E3461">
        <w:rPr>
          <w:rFonts w:ascii="Times New Roman" w:hAnsi="Times New Roman" w:cs="Times New Roman"/>
          <w:sz w:val="24"/>
          <w:szCs w:val="24"/>
        </w:rPr>
        <w:t xml:space="preserve">. In the </w:t>
      </w:r>
      <w:r w:rsidRPr="002E3461" w:rsidR="001C08B5">
        <w:rPr>
          <w:rFonts w:ascii="Times New Roman" w:hAnsi="Times New Roman" w:cs="Times New Roman"/>
          <w:sz w:val="24"/>
          <w:szCs w:val="24"/>
        </w:rPr>
        <w:t>e</w:t>
      </w:r>
      <w:r w:rsidRPr="002E3461">
        <w:rPr>
          <w:rFonts w:ascii="Times New Roman" w:hAnsi="Times New Roman" w:cs="Times New Roman"/>
          <w:sz w:val="24"/>
          <w:szCs w:val="24"/>
        </w:rPr>
        <w:t xml:space="preserve">arly 1950s, there was change in </w:t>
      </w:r>
      <w:r w:rsidRPr="002E3461" w:rsidR="001C08B5">
        <w:rPr>
          <w:rFonts w:ascii="Times New Roman" w:hAnsi="Times New Roman" w:cs="Times New Roman"/>
          <w:sz w:val="24"/>
          <w:szCs w:val="24"/>
        </w:rPr>
        <w:t>colonial</w:t>
      </w:r>
      <w:r w:rsidRPr="002E3461">
        <w:rPr>
          <w:rFonts w:ascii="Times New Roman" w:hAnsi="Times New Roman" w:cs="Times New Roman"/>
          <w:sz w:val="24"/>
          <w:szCs w:val="24"/>
        </w:rPr>
        <w:t xml:space="preserve"> patterns where the Portuguese set a new development plan which was to upgrade </w:t>
      </w:r>
      <w:r w:rsidRPr="002E3461" w:rsidR="001C08B5">
        <w:rPr>
          <w:rFonts w:ascii="Times New Roman" w:hAnsi="Times New Roman" w:cs="Times New Roman"/>
          <w:sz w:val="24"/>
          <w:szCs w:val="24"/>
        </w:rPr>
        <w:t>Mozambique</w:t>
      </w:r>
      <w:r w:rsidRPr="002E3461">
        <w:rPr>
          <w:rFonts w:ascii="Times New Roman" w:hAnsi="Times New Roman" w:cs="Times New Roman"/>
          <w:sz w:val="24"/>
          <w:szCs w:val="24"/>
        </w:rPr>
        <w:t xml:space="preserve"> communication and transportation infrastructure</w:t>
      </w:r>
      <w:r w:rsidRPr="002E3461" w:rsidR="001C08B5">
        <w:rPr>
          <w:rFonts w:ascii="Times New Roman" w:hAnsi="Times New Roman" w:cs="Times New Roman"/>
          <w:sz w:val="24"/>
          <w:szCs w:val="24"/>
        </w:rPr>
        <w:t xml:space="preserve"> (</w:t>
      </w:r>
      <w:r w:rsidRPr="002E3461" w:rsidR="001C08B5">
        <w:rPr>
          <w:rFonts w:ascii="Times New Roman" w:hAnsi="Times New Roman" w:cs="Times New Roman"/>
          <w:color w:val="222222"/>
          <w:sz w:val="24"/>
          <w:szCs w:val="24"/>
          <w:shd w:val="clear" w:color="auto" w:fill="FFFFFF"/>
        </w:rPr>
        <w:t>Allina-Pisano, 2003)</w:t>
      </w:r>
      <w:r w:rsidRPr="002E3461">
        <w:rPr>
          <w:rFonts w:ascii="Times New Roman" w:hAnsi="Times New Roman" w:cs="Times New Roman"/>
          <w:sz w:val="24"/>
          <w:szCs w:val="24"/>
        </w:rPr>
        <w:t>. Many Portuguese arrived in thousands to take advantage of the business and employment opportunities in the region.</w:t>
      </w:r>
    </w:p>
    <w:p w:rsidR="00BA7891" w:rsidRPr="002E3461" w:rsidP="001C08B5">
      <w:pPr>
        <w:ind w:firstLine="720"/>
        <w:rPr>
          <w:rFonts w:ascii="Times New Roman" w:hAnsi="Times New Roman" w:cs="Times New Roman"/>
          <w:sz w:val="24"/>
          <w:szCs w:val="24"/>
        </w:rPr>
      </w:pPr>
      <w:r w:rsidRPr="002E3461">
        <w:rPr>
          <w:rFonts w:ascii="Times New Roman" w:hAnsi="Times New Roman" w:cs="Times New Roman"/>
          <w:sz w:val="24"/>
          <w:szCs w:val="24"/>
        </w:rPr>
        <w:t xml:space="preserve">However, towards late 1950s there was emergence of African leadership that channeled considerable discontentment of the Portuguese leadership. This </w:t>
      </w:r>
      <w:r w:rsidRPr="002E3461" w:rsidR="001C08B5">
        <w:rPr>
          <w:rFonts w:ascii="Times New Roman" w:hAnsi="Times New Roman" w:cs="Times New Roman"/>
          <w:sz w:val="24"/>
          <w:szCs w:val="24"/>
        </w:rPr>
        <w:t>regime was developed by students and African workers who lived outside Mozambique. Coming to the start of early 1962, a good number of Mozambican representatives met in Tanganyika now known as Tanzania forming exile political groups (</w:t>
      </w:r>
      <w:r w:rsidRPr="002E3461" w:rsidR="001C08B5">
        <w:rPr>
          <w:rFonts w:ascii="Times New Roman" w:hAnsi="Times New Roman" w:cs="Times New Roman"/>
          <w:color w:val="222222"/>
          <w:sz w:val="24"/>
          <w:szCs w:val="24"/>
          <w:shd w:val="clear" w:color="auto" w:fill="FFFFFF"/>
        </w:rPr>
        <w:t>Allina-Pisano, 2003)</w:t>
      </w:r>
      <w:r w:rsidRPr="002E3461" w:rsidR="001C08B5">
        <w:rPr>
          <w:rFonts w:ascii="Times New Roman" w:hAnsi="Times New Roman" w:cs="Times New Roman"/>
          <w:sz w:val="24"/>
          <w:szCs w:val="24"/>
        </w:rPr>
        <w:t>. This is the time when the socialist Mozambique liberation front was formed by the first president known as Eduardo Mondlane. The struggle for independence started granting Mozambique the same on June 25, 1975.</w:t>
      </w:r>
    </w:p>
    <w:p w:rsidR="001C08B5" w:rsidRPr="002E3461" w:rsidP="002E3461">
      <w:pPr>
        <w:jc w:val="center"/>
        <w:rPr>
          <w:rFonts w:ascii="Times New Roman" w:hAnsi="Times New Roman" w:cs="Times New Roman"/>
          <w:sz w:val="24"/>
          <w:szCs w:val="24"/>
        </w:rPr>
      </w:pPr>
      <w:r w:rsidRPr="002E3461">
        <w:rPr>
          <w:rFonts w:ascii="Times New Roman" w:hAnsi="Times New Roman" w:cs="Times New Roman"/>
          <w:sz w:val="24"/>
          <w:szCs w:val="24"/>
        </w:rPr>
        <w:t>Reference</w:t>
      </w:r>
    </w:p>
    <w:p w:rsidR="001C08B5" w:rsidRPr="002E3461" w:rsidP="002E3461">
      <w:pPr>
        <w:ind w:left="720" w:hanging="720"/>
        <w:rPr>
          <w:rFonts w:ascii="Times New Roman" w:hAnsi="Times New Roman" w:cs="Times New Roman"/>
          <w:sz w:val="24"/>
          <w:szCs w:val="24"/>
        </w:rPr>
      </w:pPr>
      <w:r w:rsidRPr="002E3461">
        <w:rPr>
          <w:rFonts w:ascii="Times New Roman" w:hAnsi="Times New Roman" w:cs="Times New Roman"/>
          <w:color w:val="222222"/>
          <w:sz w:val="24"/>
          <w:szCs w:val="24"/>
          <w:shd w:val="clear" w:color="auto" w:fill="FFFFFF"/>
        </w:rPr>
        <w:t xml:space="preserve">Allina-Pisano, E. (2003). Borderlands, boundaries, and the contours of colonial rule: </w:t>
      </w:r>
      <w:r w:rsidRPr="002E3461">
        <w:rPr>
          <w:rFonts w:ascii="Times New Roman" w:hAnsi="Times New Roman" w:cs="Times New Roman"/>
          <w:color w:val="222222"/>
          <w:sz w:val="24"/>
          <w:szCs w:val="24"/>
          <w:shd w:val="clear" w:color="auto" w:fill="FFFFFF"/>
        </w:rPr>
        <w:t>african</w:t>
      </w:r>
      <w:r w:rsidRPr="002E3461">
        <w:rPr>
          <w:rFonts w:ascii="Times New Roman" w:hAnsi="Times New Roman" w:cs="Times New Roman"/>
          <w:color w:val="222222"/>
          <w:sz w:val="24"/>
          <w:szCs w:val="24"/>
          <w:shd w:val="clear" w:color="auto" w:fill="FFFFFF"/>
        </w:rPr>
        <w:t xml:space="preserve"> labor in </w:t>
      </w:r>
      <w:r w:rsidRPr="002E3461">
        <w:rPr>
          <w:rFonts w:ascii="Times New Roman" w:hAnsi="Times New Roman" w:cs="Times New Roman"/>
          <w:color w:val="222222"/>
          <w:sz w:val="24"/>
          <w:szCs w:val="24"/>
          <w:shd w:val="clear" w:color="auto" w:fill="FFFFFF"/>
        </w:rPr>
        <w:t>manica</w:t>
      </w:r>
      <w:r w:rsidRPr="002E3461">
        <w:rPr>
          <w:rFonts w:ascii="Times New Roman" w:hAnsi="Times New Roman" w:cs="Times New Roman"/>
          <w:color w:val="222222"/>
          <w:sz w:val="24"/>
          <w:szCs w:val="24"/>
          <w:shd w:val="clear" w:color="auto" w:fill="FFFFFF"/>
        </w:rPr>
        <w:t xml:space="preserve"> district, Mozambique, c. 1904-1908. </w:t>
      </w:r>
      <w:r w:rsidRPr="002E3461">
        <w:rPr>
          <w:rFonts w:ascii="Times New Roman" w:hAnsi="Times New Roman" w:cs="Times New Roman"/>
          <w:i/>
          <w:iCs/>
          <w:color w:val="222222"/>
          <w:sz w:val="24"/>
          <w:szCs w:val="24"/>
          <w:shd w:val="clear" w:color="auto" w:fill="FFFFFF"/>
        </w:rPr>
        <w:t>The International journal of African historical studies</w:t>
      </w:r>
      <w:r w:rsidRPr="002E3461">
        <w:rPr>
          <w:rFonts w:ascii="Times New Roman" w:hAnsi="Times New Roman" w:cs="Times New Roman"/>
          <w:color w:val="222222"/>
          <w:sz w:val="24"/>
          <w:szCs w:val="24"/>
          <w:shd w:val="clear" w:color="auto" w:fill="FFFFFF"/>
        </w:rPr>
        <w:t>, </w:t>
      </w:r>
      <w:r w:rsidRPr="002E3461">
        <w:rPr>
          <w:rFonts w:ascii="Times New Roman" w:hAnsi="Times New Roman" w:cs="Times New Roman"/>
          <w:i/>
          <w:iCs/>
          <w:color w:val="222222"/>
          <w:sz w:val="24"/>
          <w:szCs w:val="24"/>
          <w:shd w:val="clear" w:color="auto" w:fill="FFFFFF"/>
        </w:rPr>
        <w:t>36</w:t>
      </w:r>
      <w:r w:rsidRPr="002E3461">
        <w:rPr>
          <w:rFonts w:ascii="Times New Roman" w:hAnsi="Times New Roman" w:cs="Times New Roman"/>
          <w:color w:val="222222"/>
          <w:sz w:val="24"/>
          <w:szCs w:val="24"/>
          <w:shd w:val="clear" w:color="auto" w:fill="FFFFFF"/>
        </w:rPr>
        <w:t>(1), 59-82.</w:t>
      </w:r>
      <w:bookmarkStart w:id="0" w:name="_GoBack"/>
      <w:bookmarkEnd w:id="0"/>
    </w:p>
    <w:sectPr w:rsidSect="002E346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65298015"/>
      <w:docPartObj>
        <w:docPartGallery w:val="Page Numbers (Top of Page)"/>
        <w:docPartUnique/>
      </w:docPartObj>
    </w:sdtPr>
    <w:sdtEndPr>
      <w:rPr>
        <w:noProof/>
      </w:rPr>
    </w:sdtEndPr>
    <w:sdtContent>
      <w:p w:rsidR="002E3461" w:rsidRPr="002E3461">
        <w:pPr>
          <w:pStyle w:val="Header"/>
          <w:jc w:val="right"/>
          <w:rPr>
            <w:rFonts w:ascii="Times New Roman" w:hAnsi="Times New Roman" w:cs="Times New Roman"/>
            <w:sz w:val="24"/>
            <w:szCs w:val="24"/>
          </w:rPr>
        </w:pPr>
        <w:r w:rsidRPr="002E3461">
          <w:rPr>
            <w:rFonts w:ascii="Times New Roman" w:hAnsi="Times New Roman" w:cs="Times New Roman"/>
            <w:sz w:val="24"/>
            <w:szCs w:val="24"/>
          </w:rPr>
          <w:t>COLONIAL RULE IN MOZAMBIQUE</w:t>
        </w:r>
        <w:r>
          <w:rPr>
            <w:rFonts w:ascii="Times New Roman" w:hAnsi="Times New Roman" w:cs="Times New Roman"/>
            <w:sz w:val="24"/>
            <w:szCs w:val="24"/>
          </w:rPr>
          <w:t xml:space="preserve">                                                                                        </w:t>
        </w:r>
        <w:r w:rsidRPr="002E3461">
          <w:rPr>
            <w:rFonts w:ascii="Times New Roman" w:hAnsi="Times New Roman" w:cs="Times New Roman"/>
            <w:sz w:val="24"/>
            <w:szCs w:val="24"/>
          </w:rPr>
          <w:fldChar w:fldCharType="begin"/>
        </w:r>
        <w:r w:rsidRPr="002E3461">
          <w:rPr>
            <w:rFonts w:ascii="Times New Roman" w:hAnsi="Times New Roman" w:cs="Times New Roman"/>
            <w:sz w:val="24"/>
            <w:szCs w:val="24"/>
          </w:rPr>
          <w:instrText xml:space="preserve"> PAGE   \* MERGEFORMAT </w:instrText>
        </w:r>
        <w:r w:rsidRPr="002E3461">
          <w:rPr>
            <w:rFonts w:ascii="Times New Roman" w:hAnsi="Times New Roman" w:cs="Times New Roman"/>
            <w:sz w:val="24"/>
            <w:szCs w:val="24"/>
          </w:rPr>
          <w:fldChar w:fldCharType="separate"/>
        </w:r>
        <w:r>
          <w:rPr>
            <w:rFonts w:ascii="Times New Roman" w:hAnsi="Times New Roman" w:cs="Times New Roman"/>
            <w:noProof/>
            <w:sz w:val="24"/>
            <w:szCs w:val="24"/>
          </w:rPr>
          <w:t>3</w:t>
        </w:r>
        <w:r w:rsidRPr="002E3461">
          <w:rPr>
            <w:rFonts w:ascii="Times New Roman" w:hAnsi="Times New Roman" w:cs="Times New Roman"/>
            <w:noProof/>
            <w:sz w:val="24"/>
            <w:szCs w:val="24"/>
          </w:rPr>
          <w:fldChar w:fldCharType="end"/>
        </w:r>
      </w:p>
    </w:sdtContent>
  </w:sdt>
  <w:p w:rsidR="002E3461" w:rsidRPr="002E346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64597241"/>
      <w:docPartObj>
        <w:docPartGallery w:val="Page Numbers (Top of Page)"/>
        <w:docPartUnique/>
      </w:docPartObj>
    </w:sdtPr>
    <w:sdtEndPr>
      <w:rPr>
        <w:noProof/>
      </w:rPr>
    </w:sdtEndPr>
    <w:sdtContent>
      <w:p w:rsidR="002E3461" w:rsidRPr="002E3461">
        <w:pPr>
          <w:pStyle w:val="Header"/>
          <w:jc w:val="right"/>
          <w:rPr>
            <w:rFonts w:ascii="Times New Roman" w:hAnsi="Times New Roman" w:cs="Times New Roman"/>
            <w:sz w:val="24"/>
            <w:szCs w:val="24"/>
          </w:rPr>
        </w:pPr>
        <w:r w:rsidRPr="002E3461">
          <w:rPr>
            <w:rFonts w:ascii="Times New Roman" w:hAnsi="Times New Roman" w:cs="Times New Roman"/>
            <w:sz w:val="24"/>
            <w:szCs w:val="24"/>
          </w:rPr>
          <w:t>Running head: COLONIAL RULE IN MOZAMBIQUE</w:t>
        </w:r>
        <w:r>
          <w:rPr>
            <w:rFonts w:ascii="Times New Roman" w:hAnsi="Times New Roman" w:cs="Times New Roman"/>
            <w:sz w:val="24"/>
            <w:szCs w:val="24"/>
          </w:rPr>
          <w:t xml:space="preserve">                                                               </w:t>
        </w:r>
        <w:r w:rsidRPr="002E3461">
          <w:rPr>
            <w:rFonts w:ascii="Times New Roman" w:hAnsi="Times New Roman" w:cs="Times New Roman"/>
            <w:sz w:val="24"/>
            <w:szCs w:val="24"/>
          </w:rPr>
          <w:fldChar w:fldCharType="begin"/>
        </w:r>
        <w:r w:rsidRPr="002E3461">
          <w:rPr>
            <w:rFonts w:ascii="Times New Roman" w:hAnsi="Times New Roman" w:cs="Times New Roman"/>
            <w:sz w:val="24"/>
            <w:szCs w:val="24"/>
          </w:rPr>
          <w:instrText xml:space="preserve"> PAGE   \* MERGEFORMAT </w:instrText>
        </w:r>
        <w:r w:rsidRPr="002E3461">
          <w:rPr>
            <w:rFonts w:ascii="Times New Roman" w:hAnsi="Times New Roman" w:cs="Times New Roman"/>
            <w:sz w:val="24"/>
            <w:szCs w:val="24"/>
          </w:rPr>
          <w:fldChar w:fldCharType="separate"/>
        </w:r>
        <w:r>
          <w:rPr>
            <w:rFonts w:ascii="Times New Roman" w:hAnsi="Times New Roman" w:cs="Times New Roman"/>
            <w:noProof/>
            <w:sz w:val="24"/>
            <w:szCs w:val="24"/>
          </w:rPr>
          <w:t>1</w:t>
        </w:r>
        <w:r w:rsidRPr="002E3461">
          <w:rPr>
            <w:rFonts w:ascii="Times New Roman" w:hAnsi="Times New Roman" w:cs="Times New Roman"/>
            <w:noProof/>
            <w:sz w:val="24"/>
            <w:szCs w:val="24"/>
          </w:rPr>
          <w:fldChar w:fldCharType="end"/>
        </w:r>
      </w:p>
    </w:sdtContent>
  </w:sdt>
  <w:p w:rsidR="002E3461" w:rsidRPr="002E34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911"/>
    <w:rsid w:val="001C08B5"/>
    <w:rsid w:val="002E3461"/>
    <w:rsid w:val="004E03B3"/>
    <w:rsid w:val="00BA7891"/>
    <w:rsid w:val="00C13911"/>
    <w:rsid w:val="00DF7B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8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8B5"/>
  </w:style>
  <w:style w:type="paragraph" w:styleId="Footer">
    <w:name w:val="footer"/>
    <w:basedOn w:val="Normal"/>
    <w:link w:val="FooterChar"/>
    <w:uiPriority w:val="99"/>
    <w:unhideWhenUsed/>
    <w:rsid w:val="001C08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2019-11-19T21:02:00Z</dcterms:created>
  <dcterms:modified xsi:type="dcterms:W3CDTF">2019-11-19T21:38:00Z</dcterms:modified>
</cp:coreProperties>
</file>